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AF7B4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Jammel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F7B49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novembre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AF7B4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AF7B4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F7B4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 vestimentaire 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AF7B4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Porte de la réception non étanche </w:t>
            </w:r>
          </w:p>
          <w:p w:rsidR="00AF7B49" w:rsidRPr="009E3E5D" w:rsidRDefault="00AF7B4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Equiper les fenêtres des vestiaires de moustiquaires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734C6" w:rsidRDefault="009734C6" w:rsidP="009734C6">
            <w:pPr>
              <w:pStyle w:val="Heading1"/>
              <w:jc w:val="both"/>
              <w:outlineLvl w:val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>Signer toutes les fiches de suivi comme prévu</w:t>
            </w:r>
          </w:p>
          <w:p w:rsidR="00EE2969" w:rsidRPr="009734C6" w:rsidRDefault="00AF7B49" w:rsidP="009734C6">
            <w:pPr>
              <w:pStyle w:val="Heading1"/>
              <w:jc w:val="both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r w:rsidRPr="00CC21C5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t>PLS :</w:t>
            </w:r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 dépassement de la DLC </w:t>
            </w:r>
            <w:r w:rsid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d’un paquet de jambon de dinde </w:t>
            </w:r>
            <w:proofErr w:type="spellStart"/>
            <w:r w:rsid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>Chahia</w:t>
            </w:r>
            <w:proofErr w:type="spellEnd"/>
            <w:r w:rsid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 en tranche (DLC :15/11/2017)</w:t>
            </w:r>
          </w:p>
          <w:p w:rsidR="00AF7B49" w:rsidRPr="009734C6" w:rsidRDefault="00AF7B49" w:rsidP="009734C6">
            <w:pPr>
              <w:pStyle w:val="Heading1"/>
              <w:jc w:val="both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r w:rsidRPr="00CC21C5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t xml:space="preserve">Poissonnerie : </w:t>
            </w:r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transcrire correctement sur la fiche de traçabilité le numéro du lot des produits </w:t>
            </w:r>
            <w:proofErr w:type="gramStart"/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>de la mer surgelés</w:t>
            </w:r>
            <w:proofErr w:type="gramEnd"/>
          </w:p>
          <w:p w:rsidR="00AF7B49" w:rsidRPr="009734C6" w:rsidRDefault="00AF7B49" w:rsidP="009734C6">
            <w:pPr>
              <w:pStyle w:val="Heading1"/>
              <w:jc w:val="both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r w:rsidRPr="00CC21C5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t>Boucherie :</w:t>
            </w:r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 inscrire les quantités utilisées de </w:t>
            </w:r>
            <w:proofErr w:type="spellStart"/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>taberner</w:t>
            </w:r>
            <w:proofErr w:type="spellEnd"/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</w:p>
          <w:p w:rsidR="00AF7B49" w:rsidRPr="009734C6" w:rsidRDefault="00AF7B49" w:rsidP="009734C6">
            <w:pPr>
              <w:pStyle w:val="Heading1"/>
              <w:jc w:val="both"/>
              <w:outlineLvl w:val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</w:pPr>
            <w:r w:rsidRPr="00CC21C5"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t>Traiteur :</w:t>
            </w:r>
            <w:r w:rsidRPr="009734C6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</w:rPr>
              <w:t xml:space="preserve"> renforcer les actions de nettoyage du sol en dessous des éléments </w:t>
            </w:r>
          </w:p>
          <w:p w:rsidR="009734C6" w:rsidRDefault="009734C6" w:rsidP="009734C6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CC21C5">
              <w:rPr>
                <w:b/>
                <w:bCs/>
                <w:sz w:val="28"/>
                <w:szCs w:val="28"/>
              </w:rPr>
              <w:t>Terminal de cuisson :</w:t>
            </w:r>
            <w:r>
              <w:rPr>
                <w:sz w:val="28"/>
                <w:szCs w:val="28"/>
              </w:rPr>
              <w:t xml:space="preserve"> </w:t>
            </w:r>
            <w:bookmarkEnd w:id="0"/>
            <w:r>
              <w:rPr>
                <w:sz w:val="28"/>
                <w:szCs w:val="28"/>
              </w:rPr>
              <w:t>identifier les pains en décongélation</w:t>
            </w:r>
          </w:p>
          <w:p w:rsidR="009734C6" w:rsidRDefault="009734C6" w:rsidP="009734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Respecter les horaires réservés à la désinfection des œufs et des fruits</w:t>
            </w:r>
          </w:p>
          <w:p w:rsidR="009734C6" w:rsidRPr="009734C6" w:rsidRDefault="009734C6" w:rsidP="009734C6">
            <w:pPr>
              <w:jc w:val="both"/>
            </w:pPr>
          </w:p>
        </w:tc>
      </w:tr>
    </w:tbl>
    <w:p w:rsidR="009E3E5D" w:rsidRDefault="009E3E5D" w:rsidP="00AA4C4A"/>
    <w:p w:rsidR="00CC21C5" w:rsidRDefault="00CC21C5" w:rsidP="00AA4C4A"/>
    <w:p w:rsidR="00CC21C5" w:rsidRDefault="00CC21C5" w:rsidP="00AA4C4A"/>
    <w:p w:rsidR="003529C9" w:rsidRDefault="003529C9" w:rsidP="00AA4C4A"/>
    <w:p w:rsidR="003529C9" w:rsidRDefault="003529C9" w:rsidP="00AA4C4A">
      <w:r>
        <w:lastRenderedPageBreak/>
        <w:t>Auditrice / Auditeur (cocher la case correspondante)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CC21C5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9C" w:rsidRDefault="0033079C" w:rsidP="009E3E5D">
      <w:pPr>
        <w:spacing w:after="0" w:line="240" w:lineRule="auto"/>
      </w:pPr>
      <w:r>
        <w:separator/>
      </w:r>
    </w:p>
  </w:endnote>
  <w:endnote w:type="continuationSeparator" w:id="0">
    <w:p w:rsidR="0033079C" w:rsidRDefault="0033079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9C" w:rsidRDefault="0033079C" w:rsidP="009E3E5D">
      <w:pPr>
        <w:spacing w:after="0" w:line="240" w:lineRule="auto"/>
      </w:pPr>
      <w:r>
        <w:separator/>
      </w:r>
    </w:p>
  </w:footnote>
  <w:footnote w:type="continuationSeparator" w:id="0">
    <w:p w:rsidR="0033079C" w:rsidRDefault="0033079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3079C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54252"/>
    <w:rsid w:val="008D24D7"/>
    <w:rsid w:val="009734C6"/>
    <w:rsid w:val="00976409"/>
    <w:rsid w:val="009E3E5D"/>
    <w:rsid w:val="009F5FE4"/>
    <w:rsid w:val="00A11194"/>
    <w:rsid w:val="00AA4C4A"/>
    <w:rsid w:val="00AA6692"/>
    <w:rsid w:val="00AC4D3C"/>
    <w:rsid w:val="00AF7B49"/>
    <w:rsid w:val="00BC0634"/>
    <w:rsid w:val="00C72D65"/>
    <w:rsid w:val="00CC21C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922D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7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4</cp:revision>
  <cp:lastPrinted>2016-05-07T09:13:00Z</cp:lastPrinted>
  <dcterms:created xsi:type="dcterms:W3CDTF">2017-11-16T19:32:00Z</dcterms:created>
  <dcterms:modified xsi:type="dcterms:W3CDTF">2017-11-16T19:39:00Z</dcterms:modified>
</cp:coreProperties>
</file>