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>
      <w:bookmarkStart w:id="0" w:name="_GoBack"/>
      <w:bookmarkEnd w:id="0"/>
    </w:p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5A1719" w:rsidP="00FA70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FA70EF">
              <w:rPr>
                <w:sz w:val="28"/>
                <w:szCs w:val="28"/>
              </w:rPr>
              <w:t>arrefour Gabes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5F5041" w:rsidP="00FA70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A70EF">
              <w:rPr>
                <w:sz w:val="28"/>
                <w:szCs w:val="28"/>
              </w:rPr>
              <w:t>4</w:t>
            </w:r>
            <w:r w:rsidR="005A1719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5</w:t>
            </w:r>
            <w:r w:rsidR="005A1719">
              <w:rPr>
                <w:sz w:val="28"/>
                <w:szCs w:val="28"/>
              </w:rPr>
              <w:t>/2017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Default="005A1719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  <w:p w:rsidR="004E7961" w:rsidRPr="009E3E5D" w:rsidRDefault="00FA70EF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actions de nettoyage doivent être renforcée au niveau de la pâtisserie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Default="005A1719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  <w:p w:rsidR="005F5041" w:rsidRPr="009E3E5D" w:rsidRDefault="00FA70EF" w:rsidP="00FA70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Renforcer les actions de nettoyage au-dessus du linéaire de la pâtisserie et des éléments décoratifs en bois du stand olives / épices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5A1719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Respectée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4E7961" w:rsidRDefault="00FA70EF" w:rsidP="00450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Décollement du revêtement du sol en plusieurs endroits et surtout à l’aire de réception</w:t>
            </w:r>
          </w:p>
          <w:p w:rsidR="00FA70EF" w:rsidRPr="009E3E5D" w:rsidRDefault="00FA70EF" w:rsidP="004500BD">
            <w:pPr>
              <w:jc w:val="both"/>
              <w:rPr>
                <w:sz w:val="28"/>
                <w:szCs w:val="28"/>
              </w:rPr>
            </w:pP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FA70EF" w:rsidRDefault="00FA70EF" w:rsidP="004E79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Mettre de l’ordre au niveau de la réserve au sous-sol (épices)</w:t>
            </w:r>
          </w:p>
          <w:p w:rsidR="004E7961" w:rsidRDefault="00FA70EF" w:rsidP="004E7961">
            <w:pPr>
              <w:jc w:val="both"/>
              <w:rPr>
                <w:sz w:val="28"/>
                <w:szCs w:val="28"/>
              </w:rPr>
            </w:pPr>
            <w:r w:rsidRPr="00FA70EF">
              <w:rPr>
                <w:sz w:val="28"/>
                <w:szCs w:val="28"/>
              </w:rPr>
              <w:t>Prévoir l’utilisation des fiches de réception en rayon pour la poissonnerie et le traiteur</w:t>
            </w:r>
            <w:r>
              <w:rPr>
                <w:sz w:val="28"/>
                <w:szCs w:val="28"/>
              </w:rPr>
              <w:t>.</w:t>
            </w:r>
          </w:p>
          <w:p w:rsidR="00FA70EF" w:rsidRPr="00FA70EF" w:rsidRDefault="00FA70EF" w:rsidP="004E7961">
            <w:pPr>
              <w:jc w:val="both"/>
              <w:rPr>
                <w:sz w:val="28"/>
                <w:szCs w:val="28"/>
              </w:rPr>
            </w:pP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5A1719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HB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E07" w:rsidRDefault="006F3E07" w:rsidP="009E3E5D">
      <w:pPr>
        <w:spacing w:after="0" w:line="240" w:lineRule="auto"/>
      </w:pPr>
      <w:r>
        <w:separator/>
      </w:r>
    </w:p>
  </w:endnote>
  <w:endnote w:type="continuationSeparator" w:id="0">
    <w:p w:rsidR="006F3E07" w:rsidRDefault="006F3E07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E07" w:rsidRDefault="006F3E07" w:rsidP="009E3E5D">
      <w:pPr>
        <w:spacing w:after="0" w:line="240" w:lineRule="auto"/>
      </w:pPr>
      <w:r>
        <w:separator/>
      </w:r>
    </w:p>
  </w:footnote>
  <w:footnote w:type="continuationSeparator" w:id="0">
    <w:p w:rsidR="006F3E07" w:rsidRDefault="006F3E07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06079"/>
    <w:rsid w:val="00030DF0"/>
    <w:rsid w:val="00071705"/>
    <w:rsid w:val="0008488C"/>
    <w:rsid w:val="00085D6B"/>
    <w:rsid w:val="000F0F16"/>
    <w:rsid w:val="000F3ADA"/>
    <w:rsid w:val="001039E2"/>
    <w:rsid w:val="00131794"/>
    <w:rsid w:val="00133532"/>
    <w:rsid w:val="00157C2C"/>
    <w:rsid w:val="001F5924"/>
    <w:rsid w:val="002142D8"/>
    <w:rsid w:val="002235DE"/>
    <w:rsid w:val="002B5F5A"/>
    <w:rsid w:val="002C3547"/>
    <w:rsid w:val="00322573"/>
    <w:rsid w:val="003721C5"/>
    <w:rsid w:val="00384C18"/>
    <w:rsid w:val="00386841"/>
    <w:rsid w:val="00390FEF"/>
    <w:rsid w:val="003B5D02"/>
    <w:rsid w:val="003C4583"/>
    <w:rsid w:val="00401E47"/>
    <w:rsid w:val="004500BD"/>
    <w:rsid w:val="004822AB"/>
    <w:rsid w:val="004A1337"/>
    <w:rsid w:val="004E208F"/>
    <w:rsid w:val="004E7961"/>
    <w:rsid w:val="0054024F"/>
    <w:rsid w:val="00577A44"/>
    <w:rsid w:val="00585D6F"/>
    <w:rsid w:val="005A0C64"/>
    <w:rsid w:val="005A1719"/>
    <w:rsid w:val="005B0607"/>
    <w:rsid w:val="005F5041"/>
    <w:rsid w:val="00617C05"/>
    <w:rsid w:val="006F3E07"/>
    <w:rsid w:val="00701A6E"/>
    <w:rsid w:val="007825B2"/>
    <w:rsid w:val="007E602A"/>
    <w:rsid w:val="00854252"/>
    <w:rsid w:val="008D24D7"/>
    <w:rsid w:val="00932563"/>
    <w:rsid w:val="00976409"/>
    <w:rsid w:val="009E3E5D"/>
    <w:rsid w:val="009F5FE4"/>
    <w:rsid w:val="00A11194"/>
    <w:rsid w:val="00A66877"/>
    <w:rsid w:val="00A82BE4"/>
    <w:rsid w:val="00AA4C4A"/>
    <w:rsid w:val="00AA6692"/>
    <w:rsid w:val="00AC4D3C"/>
    <w:rsid w:val="00BC0634"/>
    <w:rsid w:val="00C72D65"/>
    <w:rsid w:val="00CF32D3"/>
    <w:rsid w:val="00D021B7"/>
    <w:rsid w:val="00D46F5E"/>
    <w:rsid w:val="00D8135C"/>
    <w:rsid w:val="00DA0C2D"/>
    <w:rsid w:val="00DB1EFF"/>
    <w:rsid w:val="00DB3099"/>
    <w:rsid w:val="00E043A4"/>
    <w:rsid w:val="00E53132"/>
    <w:rsid w:val="00E77AEA"/>
    <w:rsid w:val="00E90735"/>
    <w:rsid w:val="00EC0AD5"/>
    <w:rsid w:val="00ED7BBF"/>
    <w:rsid w:val="00EE2969"/>
    <w:rsid w:val="00EE5F8D"/>
    <w:rsid w:val="00FA166F"/>
    <w:rsid w:val="00FA70E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Admin</cp:lastModifiedBy>
  <cp:revision>2</cp:revision>
  <cp:lastPrinted>2016-05-07T09:13:00Z</cp:lastPrinted>
  <dcterms:created xsi:type="dcterms:W3CDTF">2017-05-09T09:48:00Z</dcterms:created>
  <dcterms:modified xsi:type="dcterms:W3CDTF">2017-05-09T09:48:00Z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59927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