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3C1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r w:rsidR="003C10D6">
              <w:rPr>
                <w:sz w:val="28"/>
                <w:szCs w:val="28"/>
              </w:rPr>
              <w:t xml:space="preserve">El </w:t>
            </w:r>
            <w:proofErr w:type="spellStart"/>
            <w:r w:rsidR="003C10D6">
              <w:rPr>
                <w:sz w:val="28"/>
                <w:szCs w:val="28"/>
              </w:rPr>
              <w:t>Yassminette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3C10D6" w:rsidP="00401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66060">
              <w:rPr>
                <w:sz w:val="28"/>
                <w:szCs w:val="28"/>
              </w:rPr>
              <w:t xml:space="preserve">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3C10D6" w:rsidP="00401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40124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40124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C10D6" w:rsidRPr="00733814" w:rsidRDefault="003C10D6" w:rsidP="003C10D6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givre au niveau du meuble des produits surgelés,</w:t>
            </w:r>
          </w:p>
          <w:p w:rsidR="00D66060" w:rsidRPr="00733814" w:rsidRDefault="003C10D6" w:rsidP="00733814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L’emplacement des tues mouches directement sur le rayon fruits et légumes </w:t>
            </w:r>
            <w:r w:rsidR="00C62E78">
              <w:rPr>
                <w:sz w:val="28"/>
                <w:szCs w:val="28"/>
              </w:rPr>
              <w:t>n’est pas correct, les cadavres de mouches peuvent tomber sur les produits exposés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C62E78" w:rsidRPr="00EE0756" w:rsidRDefault="00C62E78" w:rsidP="00EE0756">
            <w:pPr>
              <w:pStyle w:val="Paragraphedeliste"/>
              <w:numPr>
                <w:ilvl w:val="0"/>
                <w:numId w:val="3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rangement du dossier de contrôle à la réception, certains certificats de salubrité n’étaient pas disponibles le jour de l’audit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DF0" w:rsidRDefault="003C5DF0" w:rsidP="009E3E5D">
      <w:pPr>
        <w:spacing w:after="0" w:line="240" w:lineRule="auto"/>
      </w:pPr>
      <w:r>
        <w:separator/>
      </w:r>
    </w:p>
  </w:endnote>
  <w:endnote w:type="continuationSeparator" w:id="0">
    <w:p w:rsidR="003C5DF0" w:rsidRDefault="003C5DF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DF0" w:rsidRDefault="003C5DF0" w:rsidP="009E3E5D">
      <w:pPr>
        <w:spacing w:after="0" w:line="240" w:lineRule="auto"/>
      </w:pPr>
      <w:r>
        <w:separator/>
      </w:r>
    </w:p>
  </w:footnote>
  <w:footnote w:type="continuationSeparator" w:id="0">
    <w:p w:rsidR="003C5DF0" w:rsidRDefault="003C5DF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B05FF8"/>
    <w:multiLevelType w:val="hybridMultilevel"/>
    <w:tmpl w:val="CA5E3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278CE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30C1"/>
    <w:rsid w:val="002B5F5A"/>
    <w:rsid w:val="00322573"/>
    <w:rsid w:val="003477C7"/>
    <w:rsid w:val="003721C5"/>
    <w:rsid w:val="00384C18"/>
    <w:rsid w:val="00386841"/>
    <w:rsid w:val="00390FEF"/>
    <w:rsid w:val="003C10D6"/>
    <w:rsid w:val="003C4583"/>
    <w:rsid w:val="003C5DF0"/>
    <w:rsid w:val="0040124F"/>
    <w:rsid w:val="00401E47"/>
    <w:rsid w:val="004377ED"/>
    <w:rsid w:val="004822AB"/>
    <w:rsid w:val="004A1337"/>
    <w:rsid w:val="004E208F"/>
    <w:rsid w:val="004F3CE2"/>
    <w:rsid w:val="0054024F"/>
    <w:rsid w:val="00577A44"/>
    <w:rsid w:val="00585D6F"/>
    <w:rsid w:val="00617C05"/>
    <w:rsid w:val="006C549E"/>
    <w:rsid w:val="00701A6E"/>
    <w:rsid w:val="007105D7"/>
    <w:rsid w:val="00733814"/>
    <w:rsid w:val="007E602A"/>
    <w:rsid w:val="00854252"/>
    <w:rsid w:val="00880DC9"/>
    <w:rsid w:val="008C2BB3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131E9"/>
    <w:rsid w:val="00C62E78"/>
    <w:rsid w:val="00C72D65"/>
    <w:rsid w:val="00CE5E71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3521A"/>
    <w:rsid w:val="00E53132"/>
    <w:rsid w:val="00E77AEA"/>
    <w:rsid w:val="00E84C34"/>
    <w:rsid w:val="00EA2CAE"/>
    <w:rsid w:val="00EC0AD5"/>
    <w:rsid w:val="00ED7BBF"/>
    <w:rsid w:val="00EE0756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4E041-DE8C-4457-9404-10916688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MH-Quali Consult</cp:lastModifiedBy>
  <cp:revision>15</cp:revision>
  <cp:lastPrinted>2017-05-18T13:09:00Z</cp:lastPrinted>
  <dcterms:created xsi:type="dcterms:W3CDTF">2017-05-10T16:10:00Z</dcterms:created>
  <dcterms:modified xsi:type="dcterms:W3CDTF">2017-05-25T16:20:00Z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61137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